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6605DD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5524D" w:rsidRPr="006605DD" w:rsidRDefault="0005524D" w:rsidP="0005524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6605DD">
              <w:rPr>
                <w:rFonts w:ascii="Dark Courier" w:hAnsi="Dark Courier"/>
                <w:sz w:val="16"/>
                <w:szCs w:val="16"/>
              </w:rPr>
              <w:t>MANNNOL E ULRTA JP</w:t>
            </w:r>
          </w:p>
          <w:p w:rsid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5524D" w:rsidRPr="0005524D" w:rsidRDefault="0005524D" w:rsidP="0005524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5524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5524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5524D"/>
    <w:rsid w:val="002C371E"/>
    <w:rsid w:val="004A4F48"/>
    <w:rsid w:val="0057762D"/>
    <w:rsid w:val="006605DD"/>
    <w:rsid w:val="00666531"/>
    <w:rsid w:val="00707F73"/>
    <w:rsid w:val="00974E3B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4F4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A4F4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10529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2015-05-12T10:49:00Z</dcterms:created>
  <dcterms:modified xsi:type="dcterms:W3CDTF">2015-05-12T10:49:00Z</dcterms:modified>
</cp:coreProperties>
</file>